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D12E37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22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27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303A05">
        <w:rPr>
          <w:rFonts w:asciiTheme="minorHAnsi" w:hAnsiTheme="minorHAnsi" w:cstheme="minorHAnsi"/>
          <w:sz w:val="22"/>
          <w:szCs w:val="22"/>
        </w:rPr>
        <w:t>12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6953E1" w:rsidRPr="006953E1">
        <w:rPr>
          <w:rFonts w:asciiTheme="minorHAnsi" w:hAnsiTheme="minorHAnsi" w:cstheme="minorHAnsi"/>
          <w:sz w:val="22"/>
          <w:szCs w:val="22"/>
        </w:rPr>
        <w:t>8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D12E37" w:rsidRPr="00D12E37" w:rsidRDefault="00D12E37" w:rsidP="00D12E37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12E37">
        <w:rPr>
          <w:rFonts w:ascii="Calibri" w:hAnsi="Calibri" w:cs="Calibri"/>
          <w:sz w:val="22"/>
          <w:szCs w:val="22"/>
        </w:rPr>
        <w:t>Verifikacija zapisnika 21. sjednice Školskog odbora</w:t>
      </w:r>
    </w:p>
    <w:p w:rsidR="00D12E37" w:rsidRPr="00D12E37" w:rsidRDefault="00D12E37" w:rsidP="00D12E37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12E37">
        <w:rPr>
          <w:rFonts w:ascii="Calibri" w:hAnsi="Calibri" w:cs="Calibri"/>
          <w:sz w:val="22"/>
          <w:szCs w:val="22"/>
        </w:rPr>
        <w:t>Donošenje 2. rebalansa financijskog plana za 2018. godinu i obrazloženja rebalansa</w:t>
      </w:r>
    </w:p>
    <w:p w:rsidR="00D12E37" w:rsidRPr="00D12E37" w:rsidRDefault="00D12E37" w:rsidP="00D12E37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D12E37">
        <w:rPr>
          <w:rFonts w:ascii="Calibri" w:hAnsi="Calibri" w:cs="Calibri"/>
          <w:sz w:val="22"/>
          <w:szCs w:val="22"/>
        </w:rPr>
        <w:t>Donošenje prijedloga financijskog plana za 2019. godinu s projekcijom za 2020. i 2021. godinu i obrazloženje financijskog plana</w:t>
      </w:r>
    </w:p>
    <w:p w:rsidR="00D12E37" w:rsidRPr="00D12E37" w:rsidRDefault="00D12E37" w:rsidP="00D12E37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D12E37">
        <w:rPr>
          <w:rFonts w:ascii="Calibri" w:hAnsi="Calibri" w:cs="Calibri"/>
          <w:sz w:val="22"/>
          <w:szCs w:val="22"/>
        </w:rPr>
        <w:t>Donošenje plana nabave za 2019. godinu</w:t>
      </w:r>
    </w:p>
    <w:p w:rsidR="00D12E37" w:rsidRPr="00D12E37" w:rsidRDefault="00D12E37" w:rsidP="00D12E37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D12E37">
        <w:rPr>
          <w:rFonts w:ascii="Calibri" w:hAnsi="Calibri" w:cs="Calibri"/>
          <w:sz w:val="22"/>
          <w:szCs w:val="22"/>
        </w:rPr>
        <w:t>Donošenje Prijedloga Statuta Srednje škole Ban Josip Jelačić</w:t>
      </w:r>
    </w:p>
    <w:p w:rsidR="00D12E37" w:rsidRPr="00D12E37" w:rsidRDefault="00D12E37" w:rsidP="00D12E37">
      <w:pPr>
        <w:jc w:val="both"/>
        <w:rPr>
          <w:rFonts w:ascii="Calibri" w:hAnsi="Calibri" w:cs="Calibri"/>
          <w:sz w:val="22"/>
          <w:szCs w:val="22"/>
        </w:rPr>
      </w:pPr>
      <w:r w:rsidRPr="00D12E37">
        <w:rPr>
          <w:rFonts w:ascii="Calibri" w:hAnsi="Calibri" w:cs="Calibri"/>
          <w:sz w:val="22"/>
          <w:szCs w:val="22"/>
        </w:rPr>
        <w:t xml:space="preserve">     </w:t>
      </w:r>
      <w:r w:rsidRPr="00D12E37">
        <w:rPr>
          <w:rFonts w:ascii="Calibri" w:hAnsi="Calibri" w:cs="Calibri"/>
          <w:sz w:val="22"/>
          <w:szCs w:val="22"/>
        </w:rPr>
        <w:tab/>
        <w:t xml:space="preserve">6.   Razno </w:t>
      </w:r>
    </w:p>
    <w:p w:rsidR="00D12E37" w:rsidRDefault="00D12E37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6953E1">
        <w:rPr>
          <w:rFonts w:asciiTheme="minorHAnsi" w:hAnsiTheme="minorHAnsi" w:cstheme="minorHAnsi"/>
          <w:sz w:val="22"/>
          <w:szCs w:val="22"/>
        </w:rPr>
        <w:t>noglasn</w:t>
      </w:r>
      <w:r w:rsidR="00D12E37">
        <w:rPr>
          <w:rFonts w:asciiTheme="minorHAnsi" w:hAnsiTheme="minorHAnsi" w:cstheme="minorHAnsi"/>
          <w:sz w:val="22"/>
          <w:szCs w:val="22"/>
        </w:rPr>
        <w:t>o prihvaćaju zapisnik sa 21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6953E1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D12E37" w:rsidRDefault="00D12E37" w:rsidP="00D12E3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usvajanju drugog rebalansa financijskog plana za 2018. godinu s obrazloženjem.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Ad-3</w:t>
      </w:r>
    </w:p>
    <w:p w:rsidR="00303A05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12E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2E37" w:rsidRPr="00655BBC" w:rsidRDefault="00D12E37" w:rsidP="00D12E37">
      <w:pPr>
        <w:jc w:val="both"/>
        <w:rPr>
          <w:rFonts w:ascii="Calibri" w:hAnsi="Calibri" w:cs="Calibri"/>
          <w:sz w:val="22"/>
          <w:szCs w:val="22"/>
        </w:rPr>
      </w:pPr>
      <w:r w:rsidRPr="00655BBC">
        <w:rPr>
          <w:rFonts w:ascii="Calibri" w:hAnsi="Calibri" w:cs="Calibri"/>
          <w:sz w:val="22"/>
          <w:szCs w:val="22"/>
        </w:rPr>
        <w:t>Članovi školskog odbora nakon kraće rasprave jednoglasno donose financijski plan za 201</w:t>
      </w:r>
      <w:r>
        <w:rPr>
          <w:rFonts w:ascii="Calibri" w:hAnsi="Calibri" w:cs="Calibri"/>
          <w:sz w:val="22"/>
          <w:szCs w:val="22"/>
        </w:rPr>
        <w:t>9</w:t>
      </w:r>
      <w:r w:rsidRPr="00655BB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godinu s projekcijama za 2020.</w:t>
      </w:r>
      <w:r w:rsidRPr="00655BB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2021. godinu </w:t>
      </w:r>
      <w:r w:rsidRPr="00655BBC">
        <w:rPr>
          <w:rFonts w:ascii="Calibri" w:hAnsi="Calibri" w:cs="Calibri"/>
          <w:sz w:val="22"/>
          <w:szCs w:val="22"/>
        </w:rPr>
        <w:t>i obrazloženje financijskog plana.</w:t>
      </w:r>
    </w:p>
    <w:p w:rsidR="00303A05" w:rsidRDefault="00303A05" w:rsidP="00303A05">
      <w:pPr>
        <w:jc w:val="both"/>
        <w:rPr>
          <w:rFonts w:ascii="Calibri" w:hAnsi="Calibri" w:cs="Calibri"/>
          <w:sz w:val="22"/>
          <w:szCs w:val="22"/>
        </w:rPr>
      </w:pPr>
    </w:p>
    <w:p w:rsidR="00303A05" w:rsidRDefault="00303A05" w:rsidP="00303A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D12E37" w:rsidRDefault="00D12E37" w:rsidP="00303A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D12E37" w:rsidRPr="00655BBC" w:rsidRDefault="00D12E37" w:rsidP="00D12E37">
      <w:pPr>
        <w:jc w:val="both"/>
        <w:rPr>
          <w:rFonts w:ascii="Calibri" w:hAnsi="Calibri" w:cs="Calibri"/>
          <w:bCs/>
          <w:sz w:val="22"/>
          <w:szCs w:val="22"/>
        </w:rPr>
      </w:pPr>
      <w:r w:rsidRPr="00655BBC">
        <w:rPr>
          <w:rFonts w:ascii="Calibri" w:hAnsi="Calibri" w:cs="Calibri"/>
          <w:sz w:val="22"/>
          <w:szCs w:val="22"/>
        </w:rPr>
        <w:t>Nakon kraće rasprave članovi školskog odbora donose jednoglasnu odluku o prihvaćanju plana nabave roba i usluga za 201</w:t>
      </w:r>
      <w:r>
        <w:rPr>
          <w:rFonts w:ascii="Calibri" w:hAnsi="Calibri" w:cs="Calibri"/>
          <w:sz w:val="22"/>
          <w:szCs w:val="22"/>
        </w:rPr>
        <w:t>9</w:t>
      </w:r>
      <w:r w:rsidRPr="00655BBC">
        <w:rPr>
          <w:rFonts w:ascii="Calibri" w:hAnsi="Calibri" w:cs="Calibri"/>
          <w:sz w:val="22"/>
          <w:szCs w:val="22"/>
        </w:rPr>
        <w:t>. godinu.</w:t>
      </w:r>
    </w:p>
    <w:p w:rsidR="00303A05" w:rsidRDefault="00303A05" w:rsidP="00303A05">
      <w:pPr>
        <w:jc w:val="both"/>
        <w:rPr>
          <w:rFonts w:ascii="Calibri" w:hAnsi="Calibri" w:cs="Calibri"/>
          <w:sz w:val="22"/>
          <w:szCs w:val="22"/>
        </w:rPr>
      </w:pPr>
    </w:p>
    <w:p w:rsidR="00D12E37" w:rsidRDefault="00D12E37" w:rsidP="00303A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Ad-5</w:t>
      </w:r>
    </w:p>
    <w:p w:rsidR="00D12E37" w:rsidRDefault="00D12E37" w:rsidP="00303A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D12E37" w:rsidRDefault="00D12E37" w:rsidP="00D12E37">
      <w:pPr>
        <w:jc w:val="both"/>
        <w:rPr>
          <w:rFonts w:ascii="Calibri" w:hAnsi="Calibri" w:cs="Calibri"/>
          <w:sz w:val="22"/>
          <w:szCs w:val="22"/>
        </w:rPr>
      </w:pPr>
      <w:r w:rsidRPr="00655BBC">
        <w:rPr>
          <w:rFonts w:ascii="Calibri" w:hAnsi="Calibri" w:cs="Calibri"/>
          <w:sz w:val="22"/>
          <w:szCs w:val="22"/>
        </w:rPr>
        <w:t xml:space="preserve">Nakon kraće rasprave članovi školskog odbora donose jednoglasnu odluku o </w:t>
      </w:r>
      <w:r>
        <w:rPr>
          <w:rFonts w:ascii="Calibri" w:hAnsi="Calibri" w:cs="Calibri"/>
          <w:sz w:val="22"/>
          <w:szCs w:val="22"/>
        </w:rPr>
        <w:t>usvajanju prijedloga Statuta Srednje škole Ban Josip Jelačić.</w:t>
      </w:r>
    </w:p>
    <w:p w:rsidR="00D12E37" w:rsidRDefault="00D12E37" w:rsidP="00303A05">
      <w:pPr>
        <w:jc w:val="both"/>
        <w:rPr>
          <w:rFonts w:ascii="Calibri" w:hAnsi="Calibri" w:cs="Calibri"/>
          <w:sz w:val="22"/>
          <w:szCs w:val="22"/>
        </w:rPr>
      </w:pPr>
    </w:p>
    <w:p w:rsidR="00D12E37" w:rsidRDefault="00D12E37" w:rsidP="00303A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Ad-6</w:t>
      </w:r>
    </w:p>
    <w:p w:rsidR="00D12E37" w:rsidRPr="004C6D77" w:rsidRDefault="00D12E37" w:rsidP="00303A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Zaključak </w:t>
      </w:r>
    </w:p>
    <w:p w:rsidR="00D12E37" w:rsidRDefault="00D12E37" w:rsidP="00D12E3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donose jednoglasnu odluku da se kao najpovoljniji ponuđač za izradu vrata na garderobnim ormarićima za učenike izabere Metal-trgovina-</w:t>
      </w:r>
      <w:proofErr w:type="spellStart"/>
      <w:r>
        <w:rPr>
          <w:rFonts w:ascii="Calibri" w:hAnsi="Calibri" w:cs="Calibri"/>
          <w:sz w:val="22"/>
          <w:szCs w:val="22"/>
        </w:rPr>
        <w:t>Filko</w:t>
      </w:r>
      <w:proofErr w:type="spellEnd"/>
      <w:r>
        <w:rPr>
          <w:rFonts w:ascii="Calibri" w:hAnsi="Calibri" w:cs="Calibri"/>
          <w:sz w:val="22"/>
          <w:szCs w:val="22"/>
        </w:rPr>
        <w:t xml:space="preserve"> d.o.o.</w:t>
      </w:r>
    </w:p>
    <w:p w:rsidR="003961F9" w:rsidRDefault="003961F9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74B41"/>
    <w:rsid w:val="0078017A"/>
    <w:rsid w:val="00780720"/>
    <w:rsid w:val="00787275"/>
    <w:rsid w:val="00787F6F"/>
    <w:rsid w:val="007918C4"/>
    <w:rsid w:val="00796115"/>
    <w:rsid w:val="007A1F8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2E37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2019-02-05T08:26:00Z</dcterms:created>
  <dcterms:modified xsi:type="dcterms:W3CDTF">2019-02-05T08:28:00Z</dcterms:modified>
</cp:coreProperties>
</file>